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E01A7E">
        <w:rPr>
          <w:rFonts w:ascii="Arial" w:hAnsi="Arial" w:cs="Arial"/>
          <w:b/>
          <w:sz w:val="20"/>
          <w:szCs w:val="20"/>
        </w:rPr>
        <w:t>502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94281">
        <w:rPr>
          <w:rFonts w:ascii="Arial" w:hAnsi="Arial" w:cs="Arial"/>
          <w:b/>
          <w:sz w:val="20"/>
          <w:szCs w:val="20"/>
        </w:rPr>
        <w:t>1</w:t>
      </w:r>
      <w:r w:rsidR="00E01A7E">
        <w:rPr>
          <w:rFonts w:ascii="Arial" w:hAnsi="Arial" w:cs="Arial"/>
          <w:b/>
          <w:sz w:val="20"/>
          <w:szCs w:val="20"/>
        </w:rPr>
        <w:t>3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6A7206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EF4032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para fins de desapropriação, bem imóvel, destinado à construção de uma </w:t>
      </w:r>
      <w:r w:rsidR="007B5A5D">
        <w:rPr>
          <w:rFonts w:ascii="Arial" w:hAnsi="Arial" w:cs="Arial"/>
          <w:sz w:val="20"/>
          <w:szCs w:val="20"/>
        </w:rPr>
        <w:t>Unidade Escolar.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3410" w:rsidRDefault="00D3410C" w:rsidP="004D50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AB3410">
        <w:rPr>
          <w:rFonts w:ascii="Arial" w:hAnsi="Arial" w:cs="Arial"/>
          <w:b/>
          <w:sz w:val="20"/>
          <w:szCs w:val="20"/>
        </w:rPr>
        <w:t>E</w:t>
      </w:r>
    </w:p>
    <w:p w:rsidR="009A41D4" w:rsidRDefault="009A41D4" w:rsidP="004D50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4F05" w:rsidRDefault="00524696" w:rsidP="004D5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376D61">
        <w:rPr>
          <w:rFonts w:ascii="Arial" w:hAnsi="Arial" w:cs="Arial"/>
          <w:sz w:val="20"/>
          <w:szCs w:val="20"/>
        </w:rPr>
        <w:t xml:space="preserve"> </w:t>
      </w:r>
      <w:r w:rsidR="004D50F2">
        <w:rPr>
          <w:rFonts w:ascii="Arial" w:hAnsi="Arial" w:cs="Arial"/>
          <w:sz w:val="20"/>
          <w:szCs w:val="20"/>
        </w:rPr>
        <w:t xml:space="preserve">O </w:t>
      </w:r>
      <w:r w:rsidR="00AB3410">
        <w:rPr>
          <w:rFonts w:ascii="Arial" w:hAnsi="Arial" w:cs="Arial"/>
          <w:sz w:val="20"/>
          <w:szCs w:val="20"/>
        </w:rPr>
        <w:t>PROCESSO INTERNO Nº 3</w:t>
      </w:r>
      <w:r w:rsidR="00760A91">
        <w:rPr>
          <w:rFonts w:ascii="Arial" w:hAnsi="Arial" w:cs="Arial"/>
          <w:sz w:val="20"/>
          <w:szCs w:val="20"/>
        </w:rPr>
        <w:t>4</w:t>
      </w:r>
      <w:r w:rsidR="00AB3410">
        <w:rPr>
          <w:rFonts w:ascii="Arial" w:hAnsi="Arial" w:cs="Arial"/>
          <w:sz w:val="20"/>
          <w:szCs w:val="20"/>
        </w:rPr>
        <w:t>/91 – DO/DSM.;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9A41D4" w:rsidRPr="009A39DF" w:rsidRDefault="009A41D4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1DB7" w:rsidRDefault="009243B3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0A5E56">
        <w:rPr>
          <w:rFonts w:ascii="Arial" w:hAnsi="Arial" w:cs="Arial"/>
          <w:sz w:val="20"/>
          <w:szCs w:val="20"/>
        </w:rPr>
        <w:t>Fica declarado de Utilidade Pública, para fins de desapropriação amigável ou judicial, o</w:t>
      </w:r>
      <w:r w:rsidR="00AF7F27">
        <w:rPr>
          <w:rFonts w:ascii="Arial" w:hAnsi="Arial" w:cs="Arial"/>
          <w:sz w:val="20"/>
          <w:szCs w:val="20"/>
        </w:rPr>
        <w:t>s</w:t>
      </w:r>
      <w:r w:rsidR="000A5E56">
        <w:rPr>
          <w:rFonts w:ascii="Arial" w:hAnsi="Arial" w:cs="Arial"/>
          <w:sz w:val="20"/>
          <w:szCs w:val="20"/>
        </w:rPr>
        <w:t xml:space="preserve"> im</w:t>
      </w:r>
      <w:r w:rsidR="00AF7F27">
        <w:rPr>
          <w:rFonts w:ascii="Arial" w:hAnsi="Arial" w:cs="Arial"/>
          <w:sz w:val="20"/>
          <w:szCs w:val="20"/>
        </w:rPr>
        <w:t>óveis</w:t>
      </w:r>
      <w:r w:rsidR="000A5E56">
        <w:rPr>
          <w:rFonts w:ascii="Arial" w:hAnsi="Arial" w:cs="Arial"/>
          <w:sz w:val="20"/>
          <w:szCs w:val="20"/>
        </w:rPr>
        <w:t xml:space="preserve"> situado</w:t>
      </w:r>
      <w:r w:rsidR="00AF7F27">
        <w:rPr>
          <w:rFonts w:ascii="Arial" w:hAnsi="Arial" w:cs="Arial"/>
          <w:sz w:val="20"/>
          <w:szCs w:val="20"/>
        </w:rPr>
        <w:t>s</w:t>
      </w:r>
      <w:r w:rsidR="000A5E56">
        <w:rPr>
          <w:rFonts w:ascii="Arial" w:hAnsi="Arial" w:cs="Arial"/>
          <w:sz w:val="20"/>
          <w:szCs w:val="20"/>
        </w:rPr>
        <w:t xml:space="preserve"> na zona urbana d</w:t>
      </w:r>
      <w:r w:rsidR="00AF7F27">
        <w:rPr>
          <w:rFonts w:ascii="Arial" w:hAnsi="Arial" w:cs="Arial"/>
          <w:sz w:val="20"/>
          <w:szCs w:val="20"/>
        </w:rPr>
        <w:t>este</w:t>
      </w:r>
      <w:r w:rsidR="000A5E56">
        <w:rPr>
          <w:rFonts w:ascii="Arial" w:hAnsi="Arial" w:cs="Arial"/>
          <w:sz w:val="20"/>
          <w:szCs w:val="20"/>
        </w:rPr>
        <w:t xml:space="preserve"> município, </w:t>
      </w:r>
      <w:r w:rsidR="00AF7F27">
        <w:rPr>
          <w:rFonts w:ascii="Arial" w:hAnsi="Arial" w:cs="Arial"/>
          <w:sz w:val="20"/>
          <w:szCs w:val="20"/>
        </w:rPr>
        <w:t>necessários</w:t>
      </w:r>
      <w:r w:rsidR="000A5E56">
        <w:rPr>
          <w:rFonts w:ascii="Arial" w:hAnsi="Arial" w:cs="Arial"/>
          <w:sz w:val="20"/>
          <w:szCs w:val="20"/>
        </w:rPr>
        <w:t xml:space="preserve"> á construção de uma </w:t>
      </w:r>
      <w:r w:rsidR="00CA37F0">
        <w:rPr>
          <w:rFonts w:ascii="Arial" w:hAnsi="Arial" w:cs="Arial"/>
          <w:sz w:val="20"/>
          <w:szCs w:val="20"/>
        </w:rPr>
        <w:t>Unidade Escolar</w:t>
      </w:r>
      <w:r w:rsidR="000A5E56">
        <w:rPr>
          <w:rFonts w:ascii="Arial" w:hAnsi="Arial" w:cs="Arial"/>
          <w:sz w:val="20"/>
          <w:szCs w:val="20"/>
        </w:rPr>
        <w:t xml:space="preserve">, </w:t>
      </w:r>
      <w:r w:rsidR="00AF7F27">
        <w:rPr>
          <w:rFonts w:ascii="Arial" w:hAnsi="Arial" w:cs="Arial"/>
          <w:sz w:val="20"/>
          <w:szCs w:val="20"/>
        </w:rPr>
        <w:t>no loteamento denominado Romanópolis, situados na Avenida D. Pedro II, conforme Memoriais Descritivos e Croquis, anexos ao presente Decreto.</w:t>
      </w:r>
    </w:p>
    <w:p w:rsidR="00367FB7" w:rsidRPr="00070A9F" w:rsidRDefault="00367FB7" w:rsidP="00191D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1D29" w:rsidRDefault="00761DB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191D29">
        <w:rPr>
          <w:rFonts w:ascii="Arial" w:hAnsi="Arial" w:cs="Arial"/>
          <w:b/>
          <w:sz w:val="20"/>
          <w:szCs w:val="20"/>
        </w:rPr>
        <w:t xml:space="preserve"> 2º </w:t>
      </w:r>
      <w:r w:rsidR="00191D29" w:rsidRPr="00191D29">
        <w:rPr>
          <w:rFonts w:ascii="Arial" w:hAnsi="Arial" w:cs="Arial"/>
          <w:sz w:val="20"/>
          <w:szCs w:val="20"/>
        </w:rPr>
        <w:t>A</w:t>
      </w:r>
      <w:r w:rsidR="00191D29">
        <w:rPr>
          <w:rFonts w:ascii="Arial" w:hAnsi="Arial" w:cs="Arial"/>
          <w:b/>
          <w:sz w:val="20"/>
          <w:szCs w:val="20"/>
        </w:rPr>
        <w:t xml:space="preserve"> </w:t>
      </w:r>
      <w:r w:rsidR="00191D29" w:rsidRPr="00191D29">
        <w:rPr>
          <w:rFonts w:ascii="Arial" w:hAnsi="Arial" w:cs="Arial"/>
          <w:sz w:val="20"/>
          <w:szCs w:val="20"/>
        </w:rPr>
        <w:t>desa</w:t>
      </w:r>
      <w:r w:rsidR="00191D29">
        <w:rPr>
          <w:rFonts w:ascii="Arial" w:hAnsi="Arial" w:cs="Arial"/>
          <w:sz w:val="20"/>
          <w:szCs w:val="20"/>
        </w:rPr>
        <w:t>propriação referida neste DECRETO é declarada de natureza URGENTE, para os efeitos do artigo 15 do Decreto-Lei Federal nº 3.365, de 21 de junho de 1941, alterado pela Lei nº 2.786, de 21 de maio de 1956.</w:t>
      </w:r>
    </w:p>
    <w:p w:rsidR="007A4CF7" w:rsidRDefault="007A4CF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A4CF7" w:rsidRDefault="007A4CF7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A4CF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</w:t>
      </w:r>
      <w:r w:rsidR="00AF7F27">
        <w:rPr>
          <w:rFonts w:ascii="Arial" w:hAnsi="Arial" w:cs="Arial"/>
          <w:sz w:val="20"/>
          <w:szCs w:val="20"/>
        </w:rPr>
        <w:t xml:space="preserve"> Decreto</w:t>
      </w:r>
      <w:r>
        <w:rPr>
          <w:rFonts w:ascii="Arial" w:hAnsi="Arial" w:cs="Arial"/>
          <w:sz w:val="20"/>
          <w:szCs w:val="20"/>
        </w:rPr>
        <w:t xml:space="preserve">, correrão à conta de dotações próprias do Orçamento vigente. </w:t>
      </w:r>
    </w:p>
    <w:p w:rsidR="00C648D4" w:rsidRDefault="00C648D4" w:rsidP="00486B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041DF" w:rsidRDefault="00C648D4" w:rsidP="00C648D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84A6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 xml:space="preserve">publicação, </w:t>
      </w:r>
      <w:r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5C47DE">
        <w:rPr>
          <w:rFonts w:ascii="Arial" w:hAnsi="Arial" w:cs="Arial"/>
          <w:sz w:val="20"/>
          <w:szCs w:val="20"/>
        </w:rPr>
        <w:t>1</w:t>
      </w:r>
      <w:r w:rsidR="00E01A7E">
        <w:rPr>
          <w:rFonts w:ascii="Arial" w:hAnsi="Arial" w:cs="Arial"/>
          <w:sz w:val="20"/>
          <w:szCs w:val="20"/>
        </w:rPr>
        <w:t>3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CF4941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C648D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GALIELEU RAMIRES SOTO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</w:t>
      </w:r>
      <w:r w:rsidR="005C47DE">
        <w:rPr>
          <w:rFonts w:ascii="Arial" w:hAnsi="Arial" w:cs="Arial"/>
          <w:sz w:val="20"/>
          <w:szCs w:val="20"/>
        </w:rPr>
        <w:t xml:space="preserve">e </w:t>
      </w:r>
      <w:r w:rsidR="00C648D4">
        <w:rPr>
          <w:rFonts w:ascii="Arial" w:hAnsi="Arial" w:cs="Arial"/>
          <w:sz w:val="20"/>
          <w:szCs w:val="20"/>
        </w:rPr>
        <w:t>Obras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0E" w:rsidRDefault="00050B0E" w:rsidP="009243B3">
      <w:pPr>
        <w:spacing w:after="0" w:line="240" w:lineRule="auto"/>
      </w:pPr>
      <w:r>
        <w:separator/>
      </w:r>
    </w:p>
  </w:endnote>
  <w:endnote w:type="continuationSeparator" w:id="0">
    <w:p w:rsidR="00050B0E" w:rsidRDefault="00050B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0E" w:rsidRDefault="00050B0E" w:rsidP="009243B3">
      <w:pPr>
        <w:spacing w:after="0" w:line="240" w:lineRule="auto"/>
      </w:pPr>
      <w:r>
        <w:separator/>
      </w:r>
    </w:p>
  </w:footnote>
  <w:footnote w:type="continuationSeparator" w:id="0">
    <w:p w:rsidR="00050B0E" w:rsidRDefault="00050B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0B0E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A5E56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693D"/>
    <w:rsid w:val="00177037"/>
    <w:rsid w:val="00182998"/>
    <w:rsid w:val="001834BF"/>
    <w:rsid w:val="00184394"/>
    <w:rsid w:val="001851BB"/>
    <w:rsid w:val="00185282"/>
    <w:rsid w:val="0018764E"/>
    <w:rsid w:val="00191D29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603F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1F769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67FB7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5B0A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7DB"/>
    <w:rsid w:val="004648B7"/>
    <w:rsid w:val="004657EF"/>
    <w:rsid w:val="00465D4F"/>
    <w:rsid w:val="0046638E"/>
    <w:rsid w:val="004668B9"/>
    <w:rsid w:val="00467168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C78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10DD"/>
    <w:rsid w:val="005920CD"/>
    <w:rsid w:val="0059294B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0A91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4CF7"/>
    <w:rsid w:val="007A55AA"/>
    <w:rsid w:val="007A56AF"/>
    <w:rsid w:val="007A5FDE"/>
    <w:rsid w:val="007A6FCB"/>
    <w:rsid w:val="007A7175"/>
    <w:rsid w:val="007A7380"/>
    <w:rsid w:val="007A7B44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5A5D"/>
    <w:rsid w:val="007B6205"/>
    <w:rsid w:val="007B7A9E"/>
    <w:rsid w:val="007C0A5B"/>
    <w:rsid w:val="007C14B4"/>
    <w:rsid w:val="007C262E"/>
    <w:rsid w:val="007C266C"/>
    <w:rsid w:val="007C547D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6B7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19B5"/>
    <w:rsid w:val="009A2583"/>
    <w:rsid w:val="009A27A7"/>
    <w:rsid w:val="009A290D"/>
    <w:rsid w:val="009A2E3B"/>
    <w:rsid w:val="009A39DF"/>
    <w:rsid w:val="009A41D4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86D"/>
    <w:rsid w:val="00AA5A1B"/>
    <w:rsid w:val="00AA61B5"/>
    <w:rsid w:val="00AA6B63"/>
    <w:rsid w:val="00AB0E6C"/>
    <w:rsid w:val="00AB1B70"/>
    <w:rsid w:val="00AB1E4B"/>
    <w:rsid w:val="00AB3410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4FED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AF7F27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F00D0"/>
    <w:rsid w:val="00BF114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8D4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7F0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49E5"/>
    <w:rsid w:val="00CC604D"/>
    <w:rsid w:val="00CC6258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37C7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112"/>
    <w:rsid w:val="00DE0B6F"/>
    <w:rsid w:val="00DE642A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1A7E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032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4A6D"/>
    <w:rsid w:val="00F85E55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2206-C2BB-4D8A-8C01-417FC55C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18</cp:revision>
  <dcterms:created xsi:type="dcterms:W3CDTF">2019-04-04T21:31:00Z</dcterms:created>
  <dcterms:modified xsi:type="dcterms:W3CDTF">2019-06-07T14:32:00Z</dcterms:modified>
</cp:coreProperties>
</file>